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CFA1" w14:textId="77777777" w:rsidR="00F3524F" w:rsidRDefault="00000000">
      <w:r>
        <w:rPr>
          <w:b/>
        </w:rPr>
        <w:t>ZÁSADY OCHRANY OSOBNÝCH ÚDAJOV</w:t>
      </w:r>
    </w:p>
    <w:p w14:paraId="187B0F5C" w14:textId="77777777" w:rsidR="00F3524F" w:rsidRDefault="00000000">
      <w:r>
        <w:rPr>
          <w:b/>
        </w:rPr>
        <w:t>1. Prevádzkovateľ</w:t>
      </w:r>
    </w:p>
    <w:p w14:paraId="4408F4EB" w14:textId="77777777" w:rsidR="00F3524F" w:rsidRDefault="00000000">
      <w:r>
        <w:t>Henrieta Bulvasová</w:t>
      </w:r>
      <w:r>
        <w:br/>
        <w:t>Kostolná 1379/62, 029 44 Rabča</w:t>
      </w:r>
      <w:r>
        <w:br/>
        <w:t>IČO: 56094507</w:t>
      </w:r>
    </w:p>
    <w:p w14:paraId="26A8B390" w14:textId="77777777" w:rsidR="00F3524F" w:rsidRDefault="00000000">
      <w:r>
        <w:rPr>
          <w:b/>
        </w:rPr>
        <w:t>2. Rozsah spracúvaných údajov</w:t>
      </w:r>
    </w:p>
    <w:p w14:paraId="30FD6D23" w14:textId="77777777" w:rsidR="00F3524F" w:rsidRDefault="00000000">
      <w:r>
        <w:t>Prevádzkovateľ spracúva osobné údaje v rozsahu: meno, priezvisko, e-mail, telefónne číslo, adresa a ďalšie údaje nevyhnutné na plnenie zmluvy.</w:t>
      </w:r>
    </w:p>
    <w:p w14:paraId="055098AE" w14:textId="77777777" w:rsidR="00F3524F" w:rsidRDefault="00000000">
      <w:r>
        <w:rPr>
          <w:b/>
        </w:rPr>
        <w:t>3. Účel spracovania</w:t>
      </w:r>
    </w:p>
    <w:p w14:paraId="7FFE1131" w14:textId="77777777" w:rsidR="00F3524F" w:rsidRDefault="00000000">
      <w:r>
        <w:t>Osobné údaje sú spracúvané za účelom uzatvorenia a plnenia zmluvy, vystavenia účtovných dokladov a komunikácie so zákazníkom.</w:t>
      </w:r>
    </w:p>
    <w:p w14:paraId="50E677AA" w14:textId="77777777" w:rsidR="00F3524F" w:rsidRDefault="00000000">
      <w:r>
        <w:rPr>
          <w:b/>
        </w:rPr>
        <w:t>4. Právny základ</w:t>
      </w:r>
    </w:p>
    <w:p w14:paraId="3489A022" w14:textId="77777777" w:rsidR="00F3524F" w:rsidRDefault="00000000">
      <w:r>
        <w:t>Spracúvanie je vykonávané na základe plnenia zmluvy a splnenia zákonných povinností.</w:t>
      </w:r>
    </w:p>
    <w:p w14:paraId="1ED0F6FE" w14:textId="77777777" w:rsidR="00F3524F" w:rsidRDefault="00000000">
      <w:r>
        <w:rPr>
          <w:b/>
        </w:rPr>
        <w:t>5. Doba uchovávania</w:t>
      </w:r>
    </w:p>
    <w:p w14:paraId="51A0426B" w14:textId="77777777" w:rsidR="00F3524F" w:rsidRDefault="00000000">
      <w:r>
        <w:t>Osobné údaje sú uchovávané po dobu stanovenú právnymi predpismi, najmä zákonom o účtovníctve.</w:t>
      </w:r>
    </w:p>
    <w:p w14:paraId="0C20DC0A" w14:textId="77777777" w:rsidR="00F3524F" w:rsidRDefault="00000000">
      <w:r>
        <w:rPr>
          <w:b/>
        </w:rPr>
        <w:t>6. Príjemcovia údajov</w:t>
      </w:r>
    </w:p>
    <w:p w14:paraId="63A624F3" w14:textId="77777777" w:rsidR="00F3524F" w:rsidRDefault="00000000">
      <w:r>
        <w:t>Údaje môžu byť sprístupnené tretím stranám, ako sú účtovník, dopravca a poskytovateľ IT služieb.</w:t>
      </w:r>
    </w:p>
    <w:p w14:paraId="77E47CC1" w14:textId="77777777" w:rsidR="00F3524F" w:rsidRDefault="00000000">
      <w:r>
        <w:rPr>
          <w:b/>
        </w:rPr>
        <w:t>7. Práva dotknutej osoby</w:t>
      </w:r>
    </w:p>
    <w:p w14:paraId="1392E955" w14:textId="77777777" w:rsidR="00F3524F" w:rsidRDefault="00000000">
      <w:r>
        <w:t>Dotknutá osoba má právo na prístup k údajom, opravu, vymazanie, obmedzenie spracovania a podanie sťažnosti na dozorný orgán.</w:t>
      </w:r>
    </w:p>
    <w:p w14:paraId="060E270B" w14:textId="77777777" w:rsidR="00F3524F" w:rsidRDefault="00000000">
      <w:r>
        <w:rPr>
          <w:b/>
        </w:rPr>
        <w:t>8. Zabezpečenie údajov</w:t>
      </w:r>
    </w:p>
    <w:p w14:paraId="67FC7735" w14:textId="77777777" w:rsidR="00F3524F" w:rsidRDefault="00000000">
      <w:r>
        <w:t>Prevádzkovateľ prijal primerané technické a organizačné opatrenia na ochranu osobných údajov.</w:t>
      </w:r>
    </w:p>
    <w:sectPr w:rsidR="00F352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691667">
    <w:abstractNumId w:val="8"/>
  </w:num>
  <w:num w:numId="2" w16cid:durableId="702100298">
    <w:abstractNumId w:val="6"/>
  </w:num>
  <w:num w:numId="3" w16cid:durableId="479352574">
    <w:abstractNumId w:val="5"/>
  </w:num>
  <w:num w:numId="4" w16cid:durableId="1943416298">
    <w:abstractNumId w:val="4"/>
  </w:num>
  <w:num w:numId="5" w16cid:durableId="162671253">
    <w:abstractNumId w:val="7"/>
  </w:num>
  <w:num w:numId="6" w16cid:durableId="25718983">
    <w:abstractNumId w:val="3"/>
  </w:num>
  <w:num w:numId="7" w16cid:durableId="200632013">
    <w:abstractNumId w:val="2"/>
  </w:num>
  <w:num w:numId="8" w16cid:durableId="637534227">
    <w:abstractNumId w:val="1"/>
  </w:num>
  <w:num w:numId="9" w16cid:durableId="12192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1FB9"/>
    <w:rsid w:val="00AA1D8D"/>
    <w:rsid w:val="00B47730"/>
    <w:rsid w:val="00CB0664"/>
    <w:rsid w:val="00F3524F"/>
    <w:rsid w:val="00FA0D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43C2C"/>
  <w14:defaultImageDpi w14:val="300"/>
  <w15:docId w15:val="{43A52B7C-9E46-E84E-B1E2-F5EEBB64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Times New Roman" w:hAnsi="Times New Roman"/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Henrieta Bulvasova</cp:lastModifiedBy>
  <cp:revision>2</cp:revision>
  <dcterms:created xsi:type="dcterms:W3CDTF">2026-03-22T18:53:00Z</dcterms:created>
  <dcterms:modified xsi:type="dcterms:W3CDTF">2026-03-22T18:53:00Z</dcterms:modified>
  <cp:category/>
</cp:coreProperties>
</file>